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FA" w:rsidRDefault="009C4FFA" w:rsidP="002D1E67"/>
    <w:p w:rsidR="002D1E67" w:rsidRDefault="002D1E67" w:rsidP="002D1E67"/>
    <w:p w:rsidR="002D1E67" w:rsidRDefault="002D1E67" w:rsidP="002D1E67"/>
    <w:p w:rsidR="002D1E67" w:rsidRDefault="009C4FFA" w:rsidP="002D1E67">
      <w:pPr>
        <w:jc w:val="center"/>
      </w:pPr>
      <w:r>
        <w:rPr>
          <w:b/>
          <w:caps/>
          <w:noProof/>
          <w:lang w:eastAsia="fr-BE"/>
        </w:rPr>
        <w:drawing>
          <wp:inline distT="0" distB="0" distL="0" distR="0" wp14:anchorId="1C133627" wp14:editId="28114764">
            <wp:extent cx="4844955" cy="14686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841" cy="153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FA" w:rsidRPr="009C4FFA" w:rsidRDefault="00D579BF" w:rsidP="002D1E67">
      <w:pPr>
        <w:jc w:val="center"/>
        <w:rPr>
          <w:rFonts w:ascii="Bauhaus 93" w:hAnsi="Bauhaus 93"/>
          <w:sz w:val="52"/>
          <w:szCs w:val="52"/>
        </w:rPr>
      </w:pPr>
      <w:hyperlink r:id="rId9" w:history="1">
        <w:r w:rsidR="009C4FFA" w:rsidRPr="009C4FFA">
          <w:rPr>
            <w:rStyle w:val="Lienhypertexte"/>
            <w:rFonts w:ascii="Bauhaus 93" w:hAnsi="Bauhaus 93"/>
            <w:sz w:val="52"/>
            <w:szCs w:val="52"/>
          </w:rPr>
          <w:t>https://www.porttic.be</w:t>
        </w:r>
      </w:hyperlink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Pr="002D1E67" w:rsidRDefault="0091733B" w:rsidP="002D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sz w:val="56"/>
          <w:szCs w:val="56"/>
        </w:rPr>
      </w:pPr>
      <w:r>
        <w:rPr>
          <w:rFonts w:ascii="Bauhaus 93" w:hAnsi="Bauhaus 93"/>
          <w:sz w:val="56"/>
          <w:szCs w:val="56"/>
        </w:rPr>
        <w:t>Consentement au traitement de données personnelles</w:t>
      </w: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</w:p>
    <w:p w:rsidR="002D1E67" w:rsidRDefault="002D1E67" w:rsidP="007B44FF"/>
    <w:p w:rsidR="002D1E67" w:rsidRDefault="002D1E67" w:rsidP="002D1E67">
      <w:pPr>
        <w:jc w:val="center"/>
      </w:pPr>
    </w:p>
    <w:p w:rsidR="00D579BF" w:rsidRDefault="00D579BF" w:rsidP="002D1E67">
      <w:pPr>
        <w:jc w:val="center"/>
      </w:pPr>
    </w:p>
    <w:p w:rsidR="00D579BF" w:rsidRDefault="00D579BF" w:rsidP="002D1E67">
      <w:pPr>
        <w:jc w:val="center"/>
      </w:pPr>
    </w:p>
    <w:p w:rsidR="00D579BF" w:rsidRDefault="00D579BF" w:rsidP="002D1E67">
      <w:pPr>
        <w:jc w:val="center"/>
      </w:pPr>
      <w:bookmarkStart w:id="0" w:name="_GoBack"/>
      <w:bookmarkEnd w:id="0"/>
    </w:p>
    <w:p w:rsidR="002D1E67" w:rsidRDefault="002D1E67" w:rsidP="002D1E67">
      <w:pPr>
        <w:jc w:val="center"/>
      </w:pPr>
    </w:p>
    <w:p w:rsidR="002D1E67" w:rsidRDefault="002D1E67" w:rsidP="002D1E67">
      <w:pPr>
        <w:jc w:val="center"/>
      </w:pPr>
      <w:r>
        <w:t>Avec le soutien de la Wallonie</w:t>
      </w:r>
    </w:p>
    <w:p w:rsidR="009C4FFA" w:rsidRDefault="002D1E67" w:rsidP="002D1E67">
      <w:pPr>
        <w:jc w:val="center"/>
      </w:pPr>
      <w:r>
        <w:rPr>
          <w:noProof/>
          <w:lang w:eastAsia="fr-BE"/>
        </w:rPr>
        <w:drawing>
          <wp:inline distT="0" distB="0" distL="0" distR="0" wp14:anchorId="49C6E90D" wp14:editId="6EE773BB">
            <wp:extent cx="859809" cy="1231114"/>
            <wp:effectExtent l="0" t="0" r="0" b="762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2" cy="123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67" w:rsidRDefault="002D1E67">
      <w:pPr>
        <w:jc w:val="left"/>
        <w:rPr>
          <w:b/>
          <w:caps/>
          <w:sz w:val="32"/>
          <w:szCs w:val="32"/>
        </w:rPr>
      </w:pPr>
      <w:r>
        <w:br w:type="page"/>
      </w:r>
    </w:p>
    <w:p w:rsidR="002D1E67" w:rsidRDefault="002D1E67" w:rsidP="009C4FFA">
      <w:pPr>
        <w:pStyle w:val="Titre1"/>
      </w:pPr>
    </w:p>
    <w:p w:rsidR="009C4FFA" w:rsidRPr="002D1E67" w:rsidRDefault="009C4FFA" w:rsidP="002D1E67">
      <w:pPr>
        <w:jc w:val="center"/>
        <w:rPr>
          <w:b/>
          <w:sz w:val="32"/>
          <w:szCs w:val="32"/>
        </w:rPr>
      </w:pPr>
      <w:r w:rsidRPr="002D1E67">
        <w:rPr>
          <w:b/>
          <w:sz w:val="32"/>
          <w:szCs w:val="32"/>
        </w:rPr>
        <w:t>AVERTISSEMENT</w:t>
      </w:r>
    </w:p>
    <w:p w:rsidR="009C4FFA" w:rsidRPr="007058E7" w:rsidRDefault="009C4FFA" w:rsidP="009C4FFA">
      <w:pPr>
        <w:rPr>
          <w:i/>
          <w:sz w:val="20"/>
          <w:szCs w:val="20"/>
        </w:rPr>
      </w:pPr>
    </w:p>
    <w:p w:rsidR="009C4FFA" w:rsidRPr="006269A1" w:rsidRDefault="009C4FFA" w:rsidP="009C4FFA">
      <w:pPr>
        <w:spacing w:after="480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</w:t>
      </w:r>
    </w:p>
    <w:p w:rsidR="009C4FFA" w:rsidRPr="00B50D8D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50D8D">
        <w:rPr>
          <w:i/>
        </w:rPr>
        <w:t>Le présent modèle</w:t>
      </w:r>
      <w:r>
        <w:rPr>
          <w:i/>
        </w:rPr>
        <w:t xml:space="preserve"> de document </w:t>
      </w:r>
      <w:r w:rsidRPr="00B50D8D">
        <w:rPr>
          <w:i/>
        </w:rPr>
        <w:t xml:space="preserve">et clauses-types </w:t>
      </w:r>
      <w:r>
        <w:rPr>
          <w:i/>
        </w:rPr>
        <w:t xml:space="preserve">est </w:t>
      </w:r>
      <w:r w:rsidRPr="00B50D8D">
        <w:rPr>
          <w:i/>
        </w:rPr>
        <w:t xml:space="preserve">rédigé en tant qu’exemple par CAIPS dans le but d’aider à la mise en œuvre du Règlement Général sur la Protection des Données (Règlement UE 2016/679 du </w:t>
      </w:r>
      <w:r>
        <w:rPr>
          <w:i/>
        </w:rPr>
        <w:t xml:space="preserve">Parlement européen et du Conseil du </w:t>
      </w:r>
      <w:r w:rsidRPr="00B50D8D">
        <w:rPr>
          <w:i/>
        </w:rPr>
        <w:t>27 avril 2016, ci-après « RGPD »).</w:t>
      </w:r>
    </w:p>
    <w:p w:rsidR="009C4FFA" w:rsidRPr="00B50D8D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9C4FFA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50D8D">
        <w:rPr>
          <w:i/>
        </w:rPr>
        <w:t xml:space="preserve">Les documents et clauses-types </w:t>
      </w:r>
      <w:r>
        <w:rPr>
          <w:i/>
        </w:rPr>
        <w:t xml:space="preserve">dépendent </w:t>
      </w:r>
      <w:r w:rsidRPr="00B50D8D">
        <w:rPr>
          <w:i/>
        </w:rPr>
        <w:t>de chaque situation spécifique</w:t>
      </w:r>
      <w:r>
        <w:rPr>
          <w:i/>
        </w:rPr>
        <w:t xml:space="preserve"> ; les organismes  qui voudraient les </w:t>
      </w:r>
      <w:r w:rsidRPr="008C758F">
        <w:rPr>
          <w:i/>
        </w:rPr>
        <w:t xml:space="preserve">utiliser </w:t>
      </w:r>
      <w:r>
        <w:rPr>
          <w:i/>
        </w:rPr>
        <w:t>devront</w:t>
      </w:r>
      <w:r w:rsidRPr="008C758F">
        <w:rPr>
          <w:i/>
        </w:rPr>
        <w:t xml:space="preserve"> se le</w:t>
      </w:r>
      <w:r>
        <w:rPr>
          <w:i/>
        </w:rPr>
        <w:t>s</w:t>
      </w:r>
      <w:r w:rsidRPr="008C758F">
        <w:rPr>
          <w:i/>
        </w:rPr>
        <w:t xml:space="preserve"> réapproprier. Les </w:t>
      </w:r>
      <w:r>
        <w:rPr>
          <w:i/>
        </w:rPr>
        <w:t>contenus devront donc être modifié</w:t>
      </w:r>
      <w:r w:rsidRPr="008C758F">
        <w:rPr>
          <w:i/>
        </w:rPr>
        <w:t>s</w:t>
      </w:r>
      <w:r>
        <w:rPr>
          <w:i/>
        </w:rPr>
        <w:t xml:space="preserve">, complétés ou supprimés </w:t>
      </w:r>
      <w:r w:rsidRPr="008C758F">
        <w:rPr>
          <w:i/>
        </w:rPr>
        <w:t>suivant la situation particulière du centre. Il est également possible d’ajouter toute disposition qui serait jugée utile ou adéquate.</w:t>
      </w:r>
    </w:p>
    <w:p w:rsidR="009C4FFA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9C4FFA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B50D8D">
        <w:rPr>
          <w:i/>
        </w:rPr>
        <w:t>En cas de situation complexe (par exemple en cas de transfert de données hors U</w:t>
      </w:r>
      <w:r>
        <w:rPr>
          <w:i/>
        </w:rPr>
        <w:t>nion européenne</w:t>
      </w:r>
      <w:r w:rsidRPr="00B50D8D">
        <w:rPr>
          <w:i/>
        </w:rPr>
        <w:t>), nous recommandons un accompagnement juridique plus poussé. CAIPS ne peut être tenue pour responsable en cas de recours ou de dommage découlant de l’utilisation de ces contenus.</w:t>
      </w:r>
    </w:p>
    <w:p w:rsidR="009C4FFA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9C4FFA" w:rsidRPr="00B50D8D" w:rsidRDefault="009C4FFA" w:rsidP="009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B50D8D">
        <w:rPr>
          <w:i/>
        </w:rPr>
        <w:t>CAIPS ne peut garantir l’exhaustivité ou l’exactitude des informations reprises dans ce do</w:t>
      </w:r>
      <w:r>
        <w:rPr>
          <w:i/>
        </w:rPr>
        <w:t>cument</w:t>
      </w:r>
      <w:r w:rsidRPr="00B50D8D">
        <w:rPr>
          <w:i/>
        </w:rPr>
        <w:t>.</w:t>
      </w:r>
    </w:p>
    <w:p w:rsidR="0091733B" w:rsidRPr="007F4928" w:rsidRDefault="009C4FFA" w:rsidP="0091733B">
      <w:pPr>
        <w:pStyle w:val="Titre1"/>
      </w:pPr>
      <w:r>
        <w:br w:type="page"/>
      </w:r>
      <w:bookmarkStart w:id="1" w:name="_Toc24721974"/>
      <w:r w:rsidR="0091733B">
        <w:lastRenderedPageBreak/>
        <w:t>Consentement au traitement de données à caractère personnel</w:t>
      </w:r>
      <w:bookmarkEnd w:id="1"/>
    </w:p>
    <w:p w:rsidR="0091733B" w:rsidRPr="006269A1" w:rsidRDefault="0091733B" w:rsidP="00917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Nom de l’Organisme</w:t>
      </w:r>
    </w:p>
    <w:p w:rsidR="0091733B" w:rsidRDefault="0091733B" w:rsidP="00917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– 25</w:t>
      </w:r>
      <w:r w:rsidRPr="006269A1">
        <w:rPr>
          <w:b/>
          <w:sz w:val="20"/>
          <w:szCs w:val="20"/>
        </w:rPr>
        <w:t xml:space="preserve"> mai 2018 –</w:t>
      </w:r>
    </w:p>
    <w:p w:rsidR="0091733B" w:rsidRPr="007058E7" w:rsidRDefault="0091733B" w:rsidP="0091733B">
      <w:pPr>
        <w:rPr>
          <w:i/>
          <w:sz w:val="20"/>
          <w:szCs w:val="20"/>
        </w:rPr>
      </w:pPr>
      <w:r>
        <w:rPr>
          <w:i/>
          <w:sz w:val="20"/>
          <w:szCs w:val="20"/>
        </w:rPr>
        <w:t>Dernière mise à jour : 24/09</w:t>
      </w:r>
      <w:r w:rsidRPr="007058E7">
        <w:rPr>
          <w:i/>
          <w:sz w:val="20"/>
          <w:szCs w:val="20"/>
        </w:rPr>
        <w:t>/2018</w:t>
      </w:r>
    </w:p>
    <w:p w:rsidR="0091733B" w:rsidRPr="006269A1" w:rsidRDefault="0091733B" w:rsidP="0091733B">
      <w:pPr>
        <w:spacing w:after="480"/>
        <w:jc w:val="center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</w:t>
      </w:r>
    </w:p>
    <w:p w:rsidR="0091733B" w:rsidRPr="00533D72" w:rsidRDefault="0091733B" w:rsidP="0091733B">
      <w:pPr>
        <w:rPr>
          <w:szCs w:val="24"/>
        </w:rPr>
      </w:pPr>
      <w:r w:rsidRPr="00533D72">
        <w:rPr>
          <w:szCs w:val="24"/>
        </w:rPr>
        <w:t>Les informations recueillies sur ce formulaire sont collectées et enregistrées dans un fichier informatisé par</w:t>
      </w:r>
      <w:r>
        <w:rPr>
          <w:szCs w:val="24"/>
        </w:rPr>
        <w:t xml:space="preserve"> </w:t>
      </w:r>
      <w:r w:rsidRPr="00C642CC">
        <w:rPr>
          <w:highlight w:val="yellow"/>
        </w:rPr>
        <w:t>NOM de l’</w:t>
      </w:r>
      <w:r>
        <w:rPr>
          <w:highlight w:val="yellow"/>
        </w:rPr>
        <w:t>Organisme</w:t>
      </w:r>
      <w:r w:rsidRPr="00C642CC">
        <w:rPr>
          <w:highlight w:val="yellow"/>
        </w:rPr>
        <w:t xml:space="preserve"> et forme juridique</w:t>
      </w:r>
      <w:r>
        <w:t xml:space="preserve">, ayant son siège social </w:t>
      </w:r>
      <w:r w:rsidRPr="00784527">
        <w:rPr>
          <w:highlight w:val="yellow"/>
        </w:rPr>
        <w:t>Adresse du siège social de l’</w:t>
      </w:r>
      <w:r>
        <w:rPr>
          <w:highlight w:val="yellow"/>
        </w:rPr>
        <w:t>Organisme</w:t>
      </w:r>
      <w:r w:rsidRPr="00017905">
        <w:t xml:space="preserve">, </w:t>
      </w:r>
      <w:r>
        <w:t>inscrit à la Banque-Carrefour des Entreprises sous le numéro</w:t>
      </w:r>
      <w:r w:rsidRPr="009319A2">
        <w:t xml:space="preserve"> </w:t>
      </w:r>
      <w:proofErr w:type="spellStart"/>
      <w:r w:rsidRPr="00784527">
        <w:rPr>
          <w:highlight w:val="yellow"/>
        </w:rPr>
        <w:t>Numéro</w:t>
      </w:r>
      <w:proofErr w:type="spellEnd"/>
      <w:r w:rsidRPr="00784527">
        <w:rPr>
          <w:highlight w:val="yellow"/>
        </w:rPr>
        <w:t xml:space="preserve"> d’entreprise</w:t>
      </w:r>
      <w:r>
        <w:t>, et représentée par </w:t>
      </w:r>
      <w:r w:rsidRPr="00C642CC">
        <w:rPr>
          <w:highlight w:val="yellow"/>
        </w:rPr>
        <w:t>N</w:t>
      </w:r>
      <w:r>
        <w:rPr>
          <w:highlight w:val="yellow"/>
        </w:rPr>
        <w:t>OM, prénom et fonction de/de la représentant(e)</w:t>
      </w:r>
      <w:r>
        <w:rPr>
          <w:szCs w:val="24"/>
        </w:rPr>
        <w:t>.</w:t>
      </w:r>
    </w:p>
    <w:p w:rsidR="0091733B" w:rsidRPr="00533D72" w:rsidRDefault="0091733B" w:rsidP="0091733B">
      <w:pPr>
        <w:rPr>
          <w:szCs w:val="24"/>
        </w:rPr>
      </w:pPr>
    </w:p>
    <w:p w:rsidR="0091733B" w:rsidRDefault="0091733B" w:rsidP="0091733B">
      <w:pPr>
        <w:rPr>
          <w:szCs w:val="24"/>
        </w:rPr>
      </w:pPr>
      <w:r>
        <w:rPr>
          <w:szCs w:val="24"/>
        </w:rPr>
        <w:t>La finalité principale suivante :</w:t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Pr="00533D72" w:rsidRDefault="0091733B" w:rsidP="0091733B">
      <w:pPr>
        <w:rPr>
          <w:szCs w:val="24"/>
        </w:rPr>
      </w:pPr>
    </w:p>
    <w:p w:rsidR="0091733B" w:rsidRDefault="0091733B" w:rsidP="0091733B">
      <w:pPr>
        <w:rPr>
          <w:szCs w:val="24"/>
        </w:rPr>
      </w:pPr>
      <w:r>
        <w:rPr>
          <w:szCs w:val="24"/>
        </w:rPr>
        <w:t>C</w:t>
      </w:r>
      <w:r w:rsidRPr="00533D72">
        <w:rPr>
          <w:szCs w:val="24"/>
        </w:rPr>
        <w:t>es info</w:t>
      </w:r>
      <w:r>
        <w:rPr>
          <w:szCs w:val="24"/>
        </w:rPr>
        <w:t>rmations sont conservées durant/jusqu’au :</w:t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Default="0091733B" w:rsidP="0091733B">
      <w:pPr>
        <w:rPr>
          <w:szCs w:val="24"/>
        </w:rPr>
      </w:pPr>
    </w:p>
    <w:p w:rsidR="0091733B" w:rsidRDefault="0091733B" w:rsidP="0091733B">
      <w:pPr>
        <w:rPr>
          <w:szCs w:val="24"/>
        </w:rPr>
      </w:pPr>
      <w:r>
        <w:rPr>
          <w:szCs w:val="24"/>
        </w:rPr>
        <w:t>Ces informations sont accessibles au(x) service(s)/fonction(s) suivantes :</w:t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Pr="00533D72" w:rsidRDefault="0091733B" w:rsidP="0091733B">
      <w:pPr>
        <w:rPr>
          <w:szCs w:val="24"/>
        </w:rPr>
      </w:pPr>
    </w:p>
    <w:p w:rsidR="0091733B" w:rsidRDefault="0091733B" w:rsidP="0091733B">
      <w:pPr>
        <w:tabs>
          <w:tab w:val="right" w:leader="hyphen" w:pos="9213"/>
        </w:tabs>
        <w:rPr>
          <w:szCs w:val="24"/>
        </w:rPr>
      </w:pPr>
      <w:r w:rsidRPr="00533D72">
        <w:rPr>
          <w:szCs w:val="24"/>
        </w:rPr>
        <w:t xml:space="preserve">Les </w:t>
      </w:r>
      <w:r>
        <w:rPr>
          <w:szCs w:val="24"/>
        </w:rPr>
        <w:t>informations</w:t>
      </w:r>
      <w:r w:rsidRPr="00533D72">
        <w:rPr>
          <w:szCs w:val="24"/>
        </w:rPr>
        <w:t xml:space="preserve"> comportant un</w:t>
      </w:r>
      <w:r>
        <w:rPr>
          <w:szCs w:val="24"/>
        </w:rPr>
        <w:t xml:space="preserve"> astérisque (</w:t>
      </w:r>
      <w:r w:rsidRPr="00533D72">
        <w:rPr>
          <w:szCs w:val="24"/>
        </w:rPr>
        <w:t>*</w:t>
      </w:r>
      <w:r>
        <w:rPr>
          <w:szCs w:val="24"/>
        </w:rPr>
        <w:t>)</w:t>
      </w:r>
      <w:r w:rsidRPr="00533D72">
        <w:rPr>
          <w:szCs w:val="24"/>
        </w:rPr>
        <w:t xml:space="preserve"> sont obligatoires</w:t>
      </w:r>
      <w:r>
        <w:rPr>
          <w:szCs w:val="24"/>
        </w:rPr>
        <w:t> ; ne pas compléter ces informations aura pour conséquence que nous ne serons pas en mesure de :</w:t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Default="0091733B" w:rsidP="0091733B">
      <w:pPr>
        <w:tabs>
          <w:tab w:val="right" w:leader="underscore" w:pos="9213"/>
        </w:tabs>
      </w:pPr>
      <w:r>
        <w:tab/>
      </w:r>
    </w:p>
    <w:p w:rsidR="0091733B" w:rsidRPr="00533D72" w:rsidRDefault="0091733B" w:rsidP="0091733B">
      <w:pPr>
        <w:rPr>
          <w:szCs w:val="24"/>
        </w:rPr>
      </w:pPr>
    </w:p>
    <w:p w:rsidR="0091733B" w:rsidRPr="00533D72" w:rsidRDefault="0091733B" w:rsidP="0091733B">
      <w:pPr>
        <w:rPr>
          <w:szCs w:val="24"/>
        </w:rPr>
      </w:pPr>
      <w:r w:rsidRPr="00533D72">
        <w:rPr>
          <w:szCs w:val="24"/>
        </w:rPr>
        <w:t>Liste des données personnelles collectées</w:t>
      </w:r>
      <w:r>
        <w:rPr>
          <w:szCs w:val="24"/>
        </w:rPr>
        <w:t xml:space="preserve"> (</w:t>
      </w:r>
      <w:r w:rsidRPr="00287FE4">
        <w:rPr>
          <w:szCs w:val="24"/>
          <w:u w:val="single"/>
        </w:rPr>
        <w:t>veuillez compléter ci-dessous</w:t>
      </w:r>
      <w:r>
        <w:rPr>
          <w:szCs w:val="24"/>
        </w:rPr>
        <w:t>)</w:t>
      </w:r>
      <w:r w:rsidRPr="00533D72">
        <w:rPr>
          <w:szCs w:val="24"/>
        </w:rPr>
        <w:t xml:space="preserve"> :</w:t>
      </w:r>
    </w:p>
    <w:p w:rsidR="0091733B" w:rsidRPr="00E26F6C" w:rsidRDefault="0091733B" w:rsidP="0091733B">
      <w:pPr>
        <w:tabs>
          <w:tab w:val="right" w:leader="underscore" w:pos="9213"/>
        </w:tabs>
        <w:rPr>
          <w:i/>
          <w:szCs w:val="24"/>
        </w:rPr>
      </w:pPr>
      <w:r>
        <w:rPr>
          <w:i/>
          <w:szCs w:val="24"/>
        </w:rPr>
        <w:t>N</w:t>
      </w:r>
      <w:r w:rsidRPr="00E26F6C">
        <w:rPr>
          <w:i/>
          <w:szCs w:val="24"/>
        </w:rPr>
        <w:t>om*</w:t>
      </w:r>
      <w:r>
        <w:rPr>
          <w:i/>
          <w:szCs w:val="24"/>
        </w:rPr>
        <w:t> :</w:t>
      </w:r>
      <w:r>
        <w:rPr>
          <w:i/>
          <w:szCs w:val="24"/>
        </w:rPr>
        <w:tab/>
      </w:r>
    </w:p>
    <w:p w:rsidR="0091733B" w:rsidRDefault="0091733B" w:rsidP="0091733B">
      <w:pPr>
        <w:tabs>
          <w:tab w:val="right" w:leader="underscore" w:pos="9213"/>
        </w:tabs>
        <w:rPr>
          <w:i/>
          <w:szCs w:val="24"/>
        </w:rPr>
      </w:pPr>
      <w:r>
        <w:rPr>
          <w:i/>
          <w:szCs w:val="24"/>
        </w:rPr>
        <w:t>Prénom* :</w:t>
      </w:r>
      <w:r>
        <w:rPr>
          <w:i/>
          <w:szCs w:val="24"/>
        </w:rPr>
        <w:tab/>
      </w:r>
    </w:p>
    <w:p w:rsidR="0091733B" w:rsidRDefault="0091733B" w:rsidP="0091733B">
      <w:pPr>
        <w:tabs>
          <w:tab w:val="right" w:leader="underscore" w:pos="9213"/>
        </w:tabs>
        <w:rPr>
          <w:i/>
          <w:szCs w:val="24"/>
        </w:rPr>
      </w:pPr>
      <w:r>
        <w:rPr>
          <w:i/>
          <w:szCs w:val="24"/>
          <w:highlight w:val="yellow"/>
        </w:rPr>
        <w:t>M</w:t>
      </w:r>
      <w:r w:rsidRPr="00BF78C0">
        <w:rPr>
          <w:i/>
          <w:szCs w:val="24"/>
          <w:highlight w:val="yellow"/>
        </w:rPr>
        <w:t>ail*</w:t>
      </w:r>
      <w:r>
        <w:rPr>
          <w:i/>
          <w:szCs w:val="24"/>
          <w:highlight w:val="yellow"/>
        </w:rPr>
        <w:t xml:space="preserve"> : </w:t>
      </w:r>
      <w:r>
        <w:rPr>
          <w:i/>
          <w:szCs w:val="24"/>
        </w:rPr>
        <w:tab/>
      </w:r>
    </w:p>
    <w:p w:rsidR="0091733B" w:rsidRDefault="0091733B" w:rsidP="0091733B">
      <w:pPr>
        <w:tabs>
          <w:tab w:val="right" w:leader="underscore" w:pos="9213"/>
        </w:tabs>
        <w:rPr>
          <w:i/>
          <w:szCs w:val="24"/>
        </w:rPr>
      </w:pPr>
      <w:r>
        <w:rPr>
          <w:i/>
          <w:szCs w:val="24"/>
          <w:highlight w:val="yellow"/>
        </w:rPr>
        <w:t>GSM :</w:t>
      </w:r>
      <w:r>
        <w:rPr>
          <w:i/>
          <w:szCs w:val="24"/>
        </w:rPr>
        <w:tab/>
      </w:r>
    </w:p>
    <w:p w:rsidR="0091733B" w:rsidRDefault="0091733B" w:rsidP="0091733B">
      <w:pPr>
        <w:tabs>
          <w:tab w:val="right" w:leader="underscore" w:pos="9213"/>
        </w:tabs>
        <w:rPr>
          <w:i/>
          <w:szCs w:val="24"/>
        </w:rPr>
      </w:pPr>
      <w:r>
        <w:rPr>
          <w:i/>
          <w:szCs w:val="24"/>
          <w:highlight w:val="yellow"/>
        </w:rPr>
        <w:t>A</w:t>
      </w:r>
      <w:r w:rsidRPr="00BF78C0">
        <w:rPr>
          <w:i/>
          <w:szCs w:val="24"/>
          <w:highlight w:val="yellow"/>
        </w:rPr>
        <w:t>dresse</w:t>
      </w:r>
      <w:r>
        <w:rPr>
          <w:i/>
          <w:szCs w:val="24"/>
          <w:highlight w:val="yellow"/>
        </w:rPr>
        <w:t xml:space="preserve"> personnelle : </w:t>
      </w:r>
      <w:r>
        <w:rPr>
          <w:i/>
          <w:szCs w:val="24"/>
        </w:rPr>
        <w:tab/>
      </w:r>
    </w:p>
    <w:p w:rsidR="0091733B" w:rsidRDefault="0091733B" w:rsidP="0091733B">
      <w:pPr>
        <w:tabs>
          <w:tab w:val="right" w:leader="underscore" w:pos="9213"/>
        </w:tabs>
        <w:rPr>
          <w:i/>
          <w:szCs w:val="24"/>
        </w:rPr>
      </w:pPr>
      <w:r>
        <w:rPr>
          <w:i/>
          <w:szCs w:val="24"/>
          <w:highlight w:val="yellow"/>
        </w:rPr>
        <w:t xml:space="preserve">Photo d’identité : </w:t>
      </w:r>
      <w:r>
        <w:rPr>
          <w:i/>
          <w:szCs w:val="24"/>
        </w:rPr>
        <w:tab/>
      </w:r>
    </w:p>
    <w:p w:rsidR="0091733B" w:rsidRPr="00BF78C0" w:rsidRDefault="0091733B" w:rsidP="0091733B">
      <w:pPr>
        <w:tabs>
          <w:tab w:val="right" w:leader="underscore" w:pos="9213"/>
        </w:tabs>
        <w:rPr>
          <w:i/>
          <w:szCs w:val="24"/>
        </w:rPr>
      </w:pPr>
      <w:r w:rsidRPr="007C4885">
        <w:rPr>
          <w:i/>
          <w:szCs w:val="24"/>
          <w:highlight w:val="yellow"/>
        </w:rPr>
        <w:t>Etc. :</w:t>
      </w:r>
      <w:r>
        <w:rPr>
          <w:i/>
          <w:szCs w:val="24"/>
        </w:rPr>
        <w:tab/>
      </w:r>
    </w:p>
    <w:p w:rsidR="0091733B" w:rsidRDefault="0091733B" w:rsidP="0091733B">
      <w:pPr>
        <w:tabs>
          <w:tab w:val="right" w:leader="dot" w:pos="6096"/>
        </w:tabs>
        <w:rPr>
          <w:szCs w:val="24"/>
        </w:rPr>
      </w:pPr>
    </w:p>
    <w:p w:rsidR="0091733B" w:rsidRDefault="0091733B" w:rsidP="0091733B">
      <w:pPr>
        <w:tabs>
          <w:tab w:val="right" w:leader="dot" w:pos="6096"/>
        </w:tabs>
        <w:rPr>
          <w:szCs w:val="24"/>
        </w:rPr>
      </w:pPr>
      <w:r w:rsidRPr="00E26F6C">
        <w:rPr>
          <w:szCs w:val="24"/>
        </w:rPr>
        <w:t xml:space="preserve">Le fondement de ce traitement de vos données personnelles nécessitant votre consentement </w:t>
      </w:r>
      <w:r>
        <w:rPr>
          <w:szCs w:val="24"/>
        </w:rPr>
        <w:t>exprès</w:t>
      </w:r>
      <w:r w:rsidRPr="00E26F6C">
        <w:rPr>
          <w:szCs w:val="24"/>
        </w:rPr>
        <w:t xml:space="preserve">, </w:t>
      </w:r>
      <w:r w:rsidRPr="00287FE4">
        <w:rPr>
          <w:szCs w:val="24"/>
          <w:u w:val="single"/>
        </w:rPr>
        <w:t>veuillez cocher la case ci-dessous pour marquer votre accord</w:t>
      </w:r>
      <w:r>
        <w:rPr>
          <w:szCs w:val="24"/>
        </w:rPr>
        <w:t> :</w:t>
      </w:r>
    </w:p>
    <w:p w:rsidR="0091733B" w:rsidRPr="00533D72" w:rsidRDefault="0091733B" w:rsidP="0091733B">
      <w:pPr>
        <w:tabs>
          <w:tab w:val="right" w:leader="dot" w:pos="6096"/>
        </w:tabs>
        <w:rPr>
          <w:szCs w:val="24"/>
        </w:rPr>
      </w:pPr>
    </w:p>
    <w:p w:rsidR="0091733B" w:rsidRPr="00061611" w:rsidRDefault="0091733B" w:rsidP="0091733B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Trebuchet MS" w:hAnsi="Cambria" w:cstheme="majorHAnsi"/>
          <w:color w:val="auto"/>
          <w:sz w:val="22"/>
        </w:rPr>
      </w:pPr>
      <w:r w:rsidRPr="00287FE4">
        <w:rPr>
          <w:rFonts w:ascii="Cambria" w:hAnsi="Cambria"/>
          <w:color w:val="auto"/>
          <w:sz w:val="24"/>
          <w:szCs w:val="24"/>
        </w:rPr>
        <w:t>*</w:t>
      </w:r>
      <w:r>
        <w:rPr>
          <w:rFonts w:ascii="Cambria" w:eastAsia="Trebuchet MS" w:hAnsi="Cambria" w:cstheme="majorHAnsi"/>
          <w:color w:val="auto"/>
          <w:sz w:val="22"/>
        </w:rPr>
        <w:t>J’accepte que m</w:t>
      </w:r>
      <w:r w:rsidRPr="00061611">
        <w:rPr>
          <w:rFonts w:ascii="Cambria" w:eastAsia="Trebuchet MS" w:hAnsi="Cambria" w:cstheme="majorHAnsi"/>
          <w:color w:val="auto"/>
          <w:sz w:val="22"/>
        </w:rPr>
        <w:t xml:space="preserve">es données personnelles soient </w:t>
      </w:r>
      <w:r>
        <w:rPr>
          <w:rFonts w:ascii="Cambria" w:eastAsia="Trebuchet MS" w:hAnsi="Cambria" w:cstheme="majorHAnsi"/>
          <w:color w:val="auto"/>
          <w:sz w:val="22"/>
        </w:rPr>
        <w:t>enregistrées et conservées</w:t>
      </w:r>
      <w:r w:rsidRPr="00061611">
        <w:rPr>
          <w:rFonts w:ascii="Cambria" w:eastAsia="Trebuchet MS" w:hAnsi="Cambria" w:cstheme="majorHAnsi"/>
          <w:color w:val="auto"/>
          <w:sz w:val="22"/>
        </w:rPr>
        <w:t xml:space="preserve"> par l’</w:t>
      </w:r>
      <w:r>
        <w:rPr>
          <w:rFonts w:ascii="Cambria" w:eastAsia="Trebuchet MS" w:hAnsi="Cambria" w:cstheme="majorHAnsi"/>
          <w:color w:val="auto"/>
          <w:sz w:val="22"/>
        </w:rPr>
        <w:t>Organisme conformément aux modalités de traitement explicitées ci-dessus</w:t>
      </w:r>
      <w:r w:rsidRPr="00061611">
        <w:rPr>
          <w:rFonts w:ascii="Cambria" w:eastAsia="Trebuchet MS" w:hAnsi="Cambria" w:cstheme="majorHAnsi"/>
          <w:color w:val="auto"/>
          <w:sz w:val="22"/>
        </w:rPr>
        <w:t>.</w:t>
      </w:r>
    </w:p>
    <w:p w:rsidR="0091733B" w:rsidRPr="00BF78C0" w:rsidRDefault="0091733B" w:rsidP="0091733B">
      <w:pPr>
        <w:rPr>
          <w:szCs w:val="24"/>
        </w:rPr>
      </w:pPr>
    </w:p>
    <w:p w:rsidR="0091733B" w:rsidRDefault="0091733B" w:rsidP="0091733B">
      <w:pPr>
        <w:tabs>
          <w:tab w:val="right" w:leader="dot" w:pos="6096"/>
        </w:tabs>
      </w:pPr>
      <w:r>
        <w:rPr>
          <w:szCs w:val="24"/>
        </w:rPr>
        <w:t>C</w:t>
      </w:r>
      <w:r w:rsidRPr="00533D72">
        <w:rPr>
          <w:szCs w:val="24"/>
        </w:rPr>
        <w:t>onformément à la règlementation sur la protection de</w:t>
      </w:r>
      <w:r>
        <w:rPr>
          <w:szCs w:val="24"/>
        </w:rPr>
        <w:t>s données à caractère personnel</w:t>
      </w:r>
      <w:r>
        <w:t>, v</w:t>
      </w:r>
      <w:r w:rsidRPr="00950FF4">
        <w:t xml:space="preserve">ous pouvez accéder aux informations vous concernant, les rectifier, les récupérer ou </w:t>
      </w:r>
      <w:r>
        <w:t>en demander la suppression</w:t>
      </w:r>
      <w:r w:rsidRPr="00950FF4">
        <w:t xml:space="preserve"> à tout moment. Pour toute question ou information complémentaire relative au traitement de vos données à caractère personnel ou à l’exercice de vos droits, veuillez consulter notre </w:t>
      </w:r>
      <w:r>
        <w:t>Politique de confidentialité</w:t>
      </w:r>
      <w:r w:rsidRPr="00950FF4">
        <w:t xml:space="preserve"> et/ou nous contacter aux coordonnées de contact </w:t>
      </w:r>
      <w:r>
        <w:t xml:space="preserve">qui </w:t>
      </w:r>
      <w:r w:rsidRPr="00950FF4">
        <w:t xml:space="preserve">y </w:t>
      </w:r>
      <w:r>
        <w:t>figurant</w:t>
      </w:r>
      <w:r w:rsidRPr="00950FF4">
        <w:t xml:space="preserve"> : </w:t>
      </w:r>
      <w:r w:rsidRPr="00950FF4">
        <w:rPr>
          <w:highlight w:val="yellow"/>
        </w:rPr>
        <w:t>www…..</w:t>
      </w:r>
    </w:p>
    <w:p w:rsidR="0091733B" w:rsidRDefault="0091733B" w:rsidP="0091733B">
      <w:pPr>
        <w:tabs>
          <w:tab w:val="right" w:leader="dot" w:pos="6096"/>
        </w:tabs>
      </w:pPr>
    </w:p>
    <w:p w:rsidR="0091733B" w:rsidRPr="00287FE4" w:rsidRDefault="0091733B" w:rsidP="0091733B">
      <w:pPr>
        <w:tabs>
          <w:tab w:val="left" w:pos="851"/>
          <w:tab w:val="right" w:leader="underscore" w:pos="3402"/>
          <w:tab w:val="left" w:pos="3544"/>
          <w:tab w:val="left" w:pos="4962"/>
          <w:tab w:val="right" w:leader="underscore" w:pos="9214"/>
        </w:tabs>
      </w:pPr>
      <w:r w:rsidRPr="00287FE4">
        <w:t>Date</w:t>
      </w:r>
      <w:r w:rsidRPr="00287FE4">
        <w:rPr>
          <w:szCs w:val="24"/>
        </w:rPr>
        <w:t>*</w:t>
      </w:r>
      <w:r>
        <w:rPr>
          <w:szCs w:val="24"/>
        </w:rPr>
        <w:t> </w:t>
      </w:r>
      <w:proofErr w:type="gramStart"/>
      <w:r>
        <w:t>:</w:t>
      </w:r>
      <w:r>
        <w:tab/>
      </w:r>
      <w:r>
        <w:tab/>
        <w:t xml:space="preserve"> </w:t>
      </w:r>
      <w:r>
        <w:tab/>
        <w:t>,</w:t>
      </w:r>
      <w:proofErr w:type="gramEnd"/>
      <w:r>
        <w:t xml:space="preserve"> signature</w:t>
      </w:r>
      <w:r w:rsidRPr="00287FE4">
        <w:rPr>
          <w:szCs w:val="24"/>
        </w:rPr>
        <w:t>*</w:t>
      </w:r>
      <w:r>
        <w:t> :</w:t>
      </w:r>
      <w:r>
        <w:tab/>
      </w:r>
      <w:r>
        <w:tab/>
      </w:r>
    </w:p>
    <w:p w:rsidR="009C4FFA" w:rsidRDefault="009C4FFA" w:rsidP="009C4FFA"/>
    <w:sectPr w:rsidR="009C4FFA" w:rsidSect="0091733B">
      <w:headerReference w:type="default" r:id="rId11"/>
      <w:headerReference w:type="first" r:id="rId12"/>
      <w:footerReference w:type="first" r:id="rId13"/>
      <w:pgSz w:w="11906" w:h="16838"/>
      <w:pgMar w:top="851" w:right="1274" w:bottom="709" w:left="1134" w:header="284" w:footer="4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07" w:rsidRDefault="008E1C07" w:rsidP="009C4FFA">
      <w:r>
        <w:separator/>
      </w:r>
    </w:p>
  </w:endnote>
  <w:endnote w:type="continuationSeparator" w:id="0">
    <w:p w:rsidR="008E1C07" w:rsidRDefault="008E1C07" w:rsidP="009C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sa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5 Pitc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AG Rounded 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07" w:rsidRPr="00B42367" w:rsidRDefault="008E1C07" w:rsidP="009C4FFA">
    <w:pPr>
      <w:tabs>
        <w:tab w:val="right" w:pos="15735"/>
      </w:tabs>
      <w:ind w:left="1276" w:right="-719"/>
      <w:rPr>
        <w:rFonts w:ascii="Gill Sans MT" w:hAnsi="Gill Sans MT"/>
        <w:b/>
        <w:bCs/>
        <w:color w:val="FF0000"/>
        <w:sz w:val="14"/>
        <w:szCs w:val="14"/>
      </w:rPr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5EFA881C" wp14:editId="4C44834C">
          <wp:simplePos x="0" y="0"/>
          <wp:positionH relativeFrom="leftMargin">
            <wp:posOffset>366395</wp:posOffset>
          </wp:positionH>
          <wp:positionV relativeFrom="paragraph">
            <wp:posOffset>-117280</wp:posOffset>
          </wp:positionV>
          <wp:extent cx="526415" cy="753745"/>
          <wp:effectExtent l="0" t="0" r="6985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123">
      <w:rPr>
        <w:rFonts w:ascii="Gill Sans MT" w:hAnsi="Gill Sans MT"/>
        <w:b/>
        <w:bCs/>
        <w:color w:val="FF0000"/>
        <w:sz w:val="14"/>
        <w:szCs w:val="14"/>
        <w:lang w:val="fr-FR"/>
      </w:rPr>
      <w:t xml:space="preserve">CAIPS </w:t>
    </w:r>
    <w:proofErr w:type="spellStart"/>
    <w:r w:rsidRPr="003C1123">
      <w:rPr>
        <w:rFonts w:ascii="Gill Sans MT" w:eastAsia="Courier 5 Pitch" w:hAnsi="Gill Sans MT"/>
        <w:b/>
        <w:bCs/>
        <w:color w:val="FF0000"/>
        <w:sz w:val="14"/>
        <w:szCs w:val="14"/>
        <w:lang w:val="fr-FR"/>
      </w:rPr>
      <w:t>a.s.b.l</w:t>
    </w:r>
    <w:proofErr w:type="spellEnd"/>
    <w:r w:rsidRPr="003C1123">
      <w:rPr>
        <w:rFonts w:ascii="Gill Sans MT" w:eastAsia="Courier 5 Pitch" w:hAnsi="Gill Sans MT"/>
        <w:b/>
        <w:bCs/>
        <w:color w:val="FF0000"/>
        <w:sz w:val="14"/>
        <w:szCs w:val="14"/>
        <w:lang w:val="fr-FR"/>
      </w:rPr>
      <w:t xml:space="preserve">.  </w:t>
    </w:r>
    <w:r w:rsidRPr="00B42367">
      <w:rPr>
        <w:rFonts w:ascii="Gill Sans MT" w:hAnsi="Gill Sans MT"/>
        <w:b/>
        <w:bCs/>
        <w:color w:val="FF0000"/>
        <w:sz w:val="14"/>
        <w:szCs w:val="14"/>
      </w:rPr>
      <w:t>Concertation des Ateliers d’Inse</w:t>
    </w:r>
    <w:r>
      <w:rPr>
        <w:rFonts w:ascii="Gill Sans MT" w:hAnsi="Gill Sans MT"/>
        <w:b/>
        <w:bCs/>
        <w:color w:val="FF0000"/>
        <w:sz w:val="14"/>
        <w:szCs w:val="14"/>
      </w:rPr>
      <w:t>rtion Professionnelle et Sociale</w:t>
    </w:r>
    <w:r>
      <w:rPr>
        <w:rFonts w:ascii="Gill Sans MT" w:hAnsi="Gill Sans MT"/>
        <w:b/>
        <w:bCs/>
        <w:color w:val="FF0000"/>
        <w:sz w:val="14"/>
        <w:szCs w:val="14"/>
      </w:rPr>
      <w:tab/>
    </w:r>
    <w:r w:rsidRPr="00B42367">
      <w:rPr>
        <w:rFonts w:ascii="Gill Sans MT" w:hAnsi="Gill Sans MT"/>
        <w:b/>
        <w:bCs/>
        <w:color w:val="FF0000"/>
        <w:sz w:val="14"/>
        <w:szCs w:val="14"/>
      </w:rPr>
      <w:t xml:space="preserve">Rue </w:t>
    </w:r>
    <w:r>
      <w:rPr>
        <w:rFonts w:ascii="Gill Sans MT" w:hAnsi="Gill Sans MT"/>
        <w:b/>
        <w:bCs/>
        <w:color w:val="FF0000"/>
        <w:sz w:val="14"/>
        <w:szCs w:val="14"/>
      </w:rPr>
      <w:t>du Pont 24</w:t>
    </w:r>
    <w:r w:rsidRPr="00B42367">
      <w:rPr>
        <w:rFonts w:ascii="VAG Rounded Thin" w:hAnsi="VAG Rounded Thin"/>
        <w:b/>
        <w:bCs/>
        <w:noProof/>
        <w:color w:val="FF0000"/>
        <w:sz w:val="14"/>
        <w:szCs w:val="14"/>
      </w:rPr>
      <w:t xml:space="preserve"> – </w:t>
    </w:r>
    <w:r>
      <w:rPr>
        <w:rFonts w:ascii="Gill Sans MT" w:hAnsi="Gill Sans MT"/>
        <w:b/>
        <w:bCs/>
        <w:color w:val="FF0000"/>
        <w:sz w:val="14"/>
        <w:szCs w:val="14"/>
      </w:rPr>
      <w:t>4540</w:t>
    </w:r>
    <w:r w:rsidRPr="00B42367">
      <w:rPr>
        <w:rFonts w:ascii="Gill Sans MT" w:hAnsi="Gill Sans MT"/>
        <w:b/>
        <w:bCs/>
        <w:color w:val="FF0000"/>
        <w:sz w:val="14"/>
        <w:szCs w:val="14"/>
      </w:rPr>
      <w:t xml:space="preserve"> </w:t>
    </w:r>
    <w:r>
      <w:rPr>
        <w:rFonts w:ascii="Gill Sans MT" w:hAnsi="Gill Sans MT"/>
        <w:b/>
        <w:bCs/>
        <w:color w:val="FF0000"/>
        <w:sz w:val="14"/>
        <w:szCs w:val="14"/>
      </w:rPr>
      <w:t>AMAY</w:t>
    </w:r>
  </w:p>
  <w:p w:rsidR="008E1C07" w:rsidRPr="00B42367" w:rsidRDefault="008E1C07" w:rsidP="009C4FFA">
    <w:pPr>
      <w:ind w:right="-719" w:firstLine="180"/>
      <w:rPr>
        <w:sz w:val="14"/>
        <w:szCs w:val="14"/>
      </w:rPr>
    </w:pPr>
    <w:r w:rsidRPr="00B42367">
      <w:rPr>
        <w:rFonts w:ascii="Calibri" w:hAnsi="Calibri"/>
        <w:noProof/>
        <w:sz w:val="22"/>
        <w:lang w:eastAsia="fr-BE"/>
      </w:rPr>
      <w:drawing>
        <wp:anchor distT="0" distB="0" distL="114300" distR="114300" simplePos="0" relativeHeight="251659264" behindDoc="1" locked="0" layoutInCell="1" allowOverlap="1" wp14:anchorId="7B6DCE60" wp14:editId="3E933BED">
          <wp:simplePos x="0" y="0"/>
          <wp:positionH relativeFrom="column">
            <wp:align>center</wp:align>
          </wp:positionH>
          <wp:positionV relativeFrom="paragraph">
            <wp:posOffset>35560</wp:posOffset>
          </wp:positionV>
          <wp:extent cx="20116800" cy="40703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lum brigh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1C07" w:rsidRPr="00B42367" w:rsidRDefault="008E1C07" w:rsidP="009C4FFA">
    <w:pPr>
      <w:jc w:val="center"/>
      <w:rPr>
        <w:rFonts w:ascii="Gill Sans MT" w:hAnsi="Gill Sans MT"/>
        <w:color w:val="FFFFFF"/>
        <w:sz w:val="16"/>
        <w:szCs w:val="16"/>
      </w:rPr>
    </w:pPr>
    <w:r w:rsidRPr="00B42367">
      <w:rPr>
        <w:rFonts w:ascii="Gill Sans MT" w:hAnsi="Gill Sans MT"/>
        <w:color w:val="FFFFFF"/>
        <w:sz w:val="16"/>
        <w:szCs w:val="16"/>
      </w:rPr>
      <w:t xml:space="preserve">Tél 04 337 89 64                             </w:t>
    </w:r>
    <w:r>
      <w:rPr>
        <w:rFonts w:ascii="Gill Sans MT" w:hAnsi="Gill Sans MT"/>
        <w:color w:val="FFFFFF"/>
        <w:sz w:val="16"/>
        <w:szCs w:val="16"/>
      </w:rPr>
      <w:t>Fax : 04/330 18 80</w:t>
    </w:r>
    <w:r w:rsidRPr="00B42367">
      <w:rPr>
        <w:rFonts w:ascii="Gill Sans MT" w:hAnsi="Gill Sans MT"/>
        <w:color w:val="FFFFFF"/>
        <w:sz w:val="16"/>
        <w:szCs w:val="16"/>
      </w:rPr>
      <w:t xml:space="preserve">                             E-Mail : </w:t>
    </w:r>
    <w:hyperlink r:id="rId3" w:history="1">
      <w:r w:rsidRPr="00B42367">
        <w:rPr>
          <w:rFonts w:ascii="Gill Sans MT" w:hAnsi="Gill Sans MT"/>
          <w:color w:val="FFFFFF"/>
          <w:sz w:val="16"/>
          <w:szCs w:val="16"/>
        </w:rPr>
        <w:t>info@caips.be</w:t>
      </w:r>
    </w:hyperlink>
  </w:p>
  <w:p w:rsidR="008E1C07" w:rsidRPr="003C1123" w:rsidRDefault="008E1C07" w:rsidP="009C4FFA">
    <w:pPr>
      <w:jc w:val="center"/>
      <w:rPr>
        <w:rFonts w:ascii="Calibri" w:hAnsi="Calibri"/>
        <w:sz w:val="22"/>
      </w:rPr>
    </w:pPr>
    <w:r w:rsidRPr="00B42367">
      <w:rPr>
        <w:rFonts w:ascii="Gill Sans MT" w:hAnsi="Gill Sans MT"/>
        <w:color w:val="FFFFFF"/>
        <w:sz w:val="16"/>
        <w:szCs w:val="16"/>
      </w:rPr>
      <w:t xml:space="preserve">Site Internet: </w:t>
    </w:r>
    <w:hyperlink r:id="rId4" w:history="1">
      <w:r w:rsidRPr="00B42367">
        <w:rPr>
          <w:rFonts w:ascii="Gill Sans MT" w:hAnsi="Gill Sans MT"/>
          <w:color w:val="FFFFFF"/>
          <w:sz w:val="16"/>
          <w:szCs w:val="16"/>
          <w:u w:val="single"/>
        </w:rPr>
        <w:t>www.caips.be</w:t>
      </w:r>
    </w:hyperlink>
    <w:r w:rsidRPr="00B42367">
      <w:rPr>
        <w:rFonts w:ascii="Gill Sans MT" w:hAnsi="Gill Sans MT"/>
        <w:color w:val="FFFFFF"/>
        <w:sz w:val="16"/>
        <w:szCs w:val="16"/>
      </w:rPr>
      <w:t xml:space="preserve"> - Delta Lloyd 634-2064301-19 - </w:t>
    </w:r>
    <w:proofErr w:type="spellStart"/>
    <w:r w:rsidRPr="00B42367">
      <w:rPr>
        <w:rFonts w:ascii="Gill Sans MT" w:hAnsi="Gill Sans MT"/>
        <w:color w:val="FFFFFF"/>
        <w:sz w:val="16"/>
        <w:szCs w:val="16"/>
      </w:rPr>
      <w:t>Ent</w:t>
    </w:r>
    <w:proofErr w:type="spellEnd"/>
    <w:r w:rsidRPr="00B42367">
      <w:rPr>
        <w:rFonts w:ascii="Gill Sans MT" w:hAnsi="Gill Sans MT"/>
        <w:color w:val="FFFFFF"/>
        <w:sz w:val="16"/>
        <w:szCs w:val="16"/>
      </w:rPr>
      <w:t xml:space="preserve">. 0438406049 - RPM Liège - BIC: BNAGBEBB - </w:t>
    </w:r>
    <w:proofErr w:type="spellStart"/>
    <w:r w:rsidRPr="00B42367">
      <w:rPr>
        <w:rFonts w:ascii="Gill Sans MT" w:hAnsi="Gill Sans MT"/>
        <w:color w:val="FFFFFF"/>
        <w:sz w:val="16"/>
        <w:szCs w:val="16"/>
      </w:rPr>
      <w:t>Iban</w:t>
    </w:r>
    <w:proofErr w:type="spellEnd"/>
    <w:r w:rsidRPr="00B42367">
      <w:rPr>
        <w:rFonts w:ascii="Gill Sans MT" w:hAnsi="Gill Sans MT"/>
        <w:color w:val="FFFFFF"/>
        <w:sz w:val="16"/>
        <w:szCs w:val="16"/>
      </w:rPr>
      <w:t>: BE39.6342 0643 0119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07" w:rsidRDefault="008E1C07" w:rsidP="009C4FFA">
      <w:r>
        <w:separator/>
      </w:r>
    </w:p>
  </w:footnote>
  <w:footnote w:type="continuationSeparator" w:id="0">
    <w:p w:rsidR="008E1C07" w:rsidRDefault="008E1C07" w:rsidP="009C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592245"/>
      <w:docPartObj>
        <w:docPartGallery w:val="Page Numbers (Top of Page)"/>
        <w:docPartUnique/>
      </w:docPartObj>
    </w:sdtPr>
    <w:sdtEndPr/>
    <w:sdtContent>
      <w:p w:rsidR="008E1C07" w:rsidRDefault="008E1C07" w:rsidP="002D1E67">
        <w:pPr>
          <w:pStyle w:val="En-tte"/>
          <w:tabs>
            <w:tab w:val="clear" w:pos="4536"/>
            <w:tab w:val="clear" w:pos="9072"/>
          </w:tabs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B33C584" wp14:editId="6C2D509C">
                  <wp:simplePos x="0" y="0"/>
                  <wp:positionH relativeFrom="margin">
                    <wp:align>center</wp:align>
                  </wp:positionH>
                  <wp:positionV relativeFrom="topMargin">
                    <wp:posOffset>-42529</wp:posOffset>
                  </wp:positionV>
                  <wp:extent cx="522000" cy="468000"/>
                  <wp:effectExtent l="0" t="0" r="0" b="8255"/>
                  <wp:wrapNone/>
                  <wp:docPr id="313" name="Ellips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000" cy="468000"/>
                          </a:xfrm>
                          <a:prstGeom prst="ellipse">
                            <a:avLst/>
                          </a:prstGeom>
                          <a:solidFill>
                            <a:srgbClr val="FF9F0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E1C07" w:rsidRPr="00767600" w:rsidRDefault="008E1C07" w:rsidP="002D1E67">
                              <w:pPr>
                                <w:pStyle w:val="Pieddepage"/>
                                <w:tabs>
                                  <w:tab w:val="clear" w:pos="4536"/>
                                </w:tabs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</w:pPr>
                              <w:r w:rsidRPr="00767600">
                                <w:rPr>
                                  <w:szCs w:val="24"/>
                                </w:rPr>
                                <w:fldChar w:fldCharType="begin"/>
                              </w:r>
                              <w:r w:rsidRPr="00767600">
                                <w:rPr>
                                  <w:szCs w:val="24"/>
                                </w:rPr>
                                <w:instrText>PAGE    \* MERGEFORMAT</w:instrText>
                              </w:r>
                              <w:r w:rsidRPr="00767600">
                                <w:rPr>
                                  <w:szCs w:val="24"/>
                                </w:rPr>
                                <w:fldChar w:fldCharType="separate"/>
                              </w:r>
                              <w:r w:rsidR="00D579BF" w:rsidRPr="00D579BF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  <w:lang w:val="fr-FR"/>
                                </w:rPr>
                                <w:t>1</w:t>
                              </w:r>
                              <w:r w:rsidRPr="00767600">
                                <w:rPr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10800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B33C584" id="Ellipse 313" o:spid="_x0000_s1026" style="position:absolute;left:0;text-align:left;margin-left:0;margin-top:-3.35pt;width:41.1pt;height:3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" o:allowincell="f" fillcolor="#ff9f08" stroked="f">
                  <v:textbox inset=",3mm,,0">
                    <w:txbxContent>
                      <w:p w:rsidR="008E1C07" w:rsidRPr="00767600" w:rsidRDefault="008E1C07" w:rsidP="002D1E67">
                        <w:pPr>
                          <w:pStyle w:val="Pieddepage"/>
                          <w:tabs>
                            <w:tab w:val="clear" w:pos="4536"/>
                          </w:tabs>
                          <w:jc w:val="center"/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</w:pPr>
                        <w:r w:rsidRPr="00767600">
                          <w:rPr>
                            <w:szCs w:val="24"/>
                          </w:rPr>
                          <w:fldChar w:fldCharType="begin"/>
                        </w:r>
                        <w:r w:rsidRPr="00767600">
                          <w:rPr>
                            <w:szCs w:val="24"/>
                          </w:rPr>
                          <w:instrText>PAGE    \* MERGEFORMAT</w:instrText>
                        </w:r>
                        <w:r w:rsidRPr="00767600">
                          <w:rPr>
                            <w:szCs w:val="24"/>
                          </w:rPr>
                          <w:fldChar w:fldCharType="separate"/>
                        </w:r>
                        <w:r w:rsidR="00D579BF" w:rsidRPr="00D579BF">
                          <w:rPr>
                            <w:b/>
                            <w:bCs/>
                            <w:noProof/>
                            <w:color w:val="FFFFFF" w:themeColor="background1"/>
                            <w:szCs w:val="24"/>
                            <w:lang w:val="fr-FR"/>
                          </w:rPr>
                          <w:t>1</w:t>
                        </w:r>
                        <w:r w:rsidRPr="00767600">
                          <w:rPr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  <w:p w:rsidR="008E1C07" w:rsidRDefault="008E1C0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54" w:rsidRDefault="00223854" w:rsidP="00223854">
    <w:pPr>
      <w:pStyle w:val="En-tte"/>
      <w:rPr>
        <w:i/>
        <w:sz w:val="20"/>
        <w:szCs w:val="20"/>
      </w:rPr>
    </w:pPr>
    <w:r w:rsidRPr="00A5079D">
      <w:rPr>
        <w:i/>
        <w:noProof/>
        <w:color w:val="FFFFFF"/>
        <w:sz w:val="16"/>
        <w:szCs w:val="16"/>
        <w:lang w:eastAsia="fr-BE"/>
      </w:rPr>
      <w:drawing>
        <wp:inline distT="0" distB="0" distL="0" distR="0" wp14:anchorId="29DFC2AF" wp14:editId="083C7BA9">
          <wp:extent cx="5686425" cy="1194435"/>
          <wp:effectExtent l="0" t="0" r="9525" b="571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5" r="558"/>
                  <a:stretch/>
                </pic:blipFill>
                <pic:spPr bwMode="auto">
                  <a:xfrm>
                    <a:off x="0" y="0"/>
                    <a:ext cx="5692471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E1C07" w:rsidRPr="00BD6596" w:rsidRDefault="008E1C07" w:rsidP="00BD65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BBB"/>
    <w:multiLevelType w:val="hybridMultilevel"/>
    <w:tmpl w:val="1A72F5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B61"/>
    <w:multiLevelType w:val="hybridMultilevel"/>
    <w:tmpl w:val="BE520A18"/>
    <w:lvl w:ilvl="0" w:tplc="FE48C9DE">
      <w:start w:val="1"/>
      <w:numFmt w:val="bullet"/>
      <w:lvlText w:val="&gt;"/>
      <w:lvlJc w:val="left"/>
      <w:pPr>
        <w:ind w:left="108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74B5C"/>
    <w:multiLevelType w:val="hybridMultilevel"/>
    <w:tmpl w:val="9B3278FE"/>
    <w:lvl w:ilvl="0" w:tplc="71EA8C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3ABF"/>
    <w:multiLevelType w:val="hybridMultilevel"/>
    <w:tmpl w:val="1576B4F2"/>
    <w:lvl w:ilvl="0" w:tplc="3B407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82F"/>
    <w:multiLevelType w:val="hybridMultilevel"/>
    <w:tmpl w:val="8B466086"/>
    <w:lvl w:ilvl="0" w:tplc="71EA8C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E7D58"/>
    <w:multiLevelType w:val="hybridMultilevel"/>
    <w:tmpl w:val="C42A139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B1A1D"/>
    <w:multiLevelType w:val="hybridMultilevel"/>
    <w:tmpl w:val="DB922D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81AB8"/>
    <w:multiLevelType w:val="hybridMultilevel"/>
    <w:tmpl w:val="F8E89DFA"/>
    <w:lvl w:ilvl="0" w:tplc="5994FFEE">
      <w:start w:val="1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0921AD"/>
    <w:multiLevelType w:val="hybridMultilevel"/>
    <w:tmpl w:val="96C69FEE"/>
    <w:lvl w:ilvl="0" w:tplc="71EA8C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86E31"/>
    <w:multiLevelType w:val="hybridMultilevel"/>
    <w:tmpl w:val="254E85A4"/>
    <w:lvl w:ilvl="0" w:tplc="FE48C9D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E3D21"/>
    <w:multiLevelType w:val="hybridMultilevel"/>
    <w:tmpl w:val="CA8E63A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14134"/>
    <w:multiLevelType w:val="multilevel"/>
    <w:tmpl w:val="F6F822D4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D382DBB"/>
    <w:multiLevelType w:val="hybridMultilevel"/>
    <w:tmpl w:val="50F40E52"/>
    <w:lvl w:ilvl="0" w:tplc="71EA8C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046BA"/>
    <w:multiLevelType w:val="hybridMultilevel"/>
    <w:tmpl w:val="5ECC26D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4510C"/>
    <w:multiLevelType w:val="hybridMultilevel"/>
    <w:tmpl w:val="22465BB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E6787"/>
    <w:multiLevelType w:val="hybridMultilevel"/>
    <w:tmpl w:val="EC34071E"/>
    <w:lvl w:ilvl="0" w:tplc="0B60DA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06E07"/>
    <w:multiLevelType w:val="hybridMultilevel"/>
    <w:tmpl w:val="AC328C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808E5"/>
    <w:multiLevelType w:val="hybridMultilevel"/>
    <w:tmpl w:val="17A8E76A"/>
    <w:lvl w:ilvl="0" w:tplc="71A2C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5051F"/>
    <w:multiLevelType w:val="hybridMultilevel"/>
    <w:tmpl w:val="6E2AADE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96D23"/>
    <w:multiLevelType w:val="multilevel"/>
    <w:tmpl w:val="B3E630A6"/>
    <w:lvl w:ilvl="0">
      <w:start w:val="1"/>
      <w:numFmt w:val="decimal"/>
      <w:pStyle w:val="Sous-titr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DD0D2A"/>
    <w:multiLevelType w:val="hybridMultilevel"/>
    <w:tmpl w:val="731EC2B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03FD7"/>
    <w:multiLevelType w:val="hybridMultilevel"/>
    <w:tmpl w:val="C7EADE4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952B9"/>
    <w:multiLevelType w:val="hybridMultilevel"/>
    <w:tmpl w:val="8F9E4DFC"/>
    <w:lvl w:ilvl="0" w:tplc="71EA8C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7129D"/>
    <w:multiLevelType w:val="hybridMultilevel"/>
    <w:tmpl w:val="9BD006DE"/>
    <w:lvl w:ilvl="0" w:tplc="71EA8CC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2625A"/>
    <w:multiLevelType w:val="hybridMultilevel"/>
    <w:tmpl w:val="EA4606C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A4851"/>
    <w:multiLevelType w:val="hybridMultilevel"/>
    <w:tmpl w:val="3D8229C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D466E"/>
    <w:multiLevelType w:val="hybridMultilevel"/>
    <w:tmpl w:val="80D4E184"/>
    <w:lvl w:ilvl="0" w:tplc="0B60DA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16FBA"/>
    <w:multiLevelType w:val="hybridMultilevel"/>
    <w:tmpl w:val="072EF0C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21D49"/>
    <w:multiLevelType w:val="hybridMultilevel"/>
    <w:tmpl w:val="703E93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B5613"/>
    <w:multiLevelType w:val="hybridMultilevel"/>
    <w:tmpl w:val="2B8266A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1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29"/>
  </w:num>
  <w:num w:numId="13">
    <w:abstractNumId w:val="24"/>
  </w:num>
  <w:num w:numId="14">
    <w:abstractNumId w:val="16"/>
  </w:num>
  <w:num w:numId="15">
    <w:abstractNumId w:val="23"/>
  </w:num>
  <w:num w:numId="16">
    <w:abstractNumId w:val="21"/>
  </w:num>
  <w:num w:numId="17">
    <w:abstractNumId w:val="4"/>
  </w:num>
  <w:num w:numId="18">
    <w:abstractNumId w:val="27"/>
  </w:num>
  <w:num w:numId="19">
    <w:abstractNumId w:val="5"/>
  </w:num>
  <w:num w:numId="20">
    <w:abstractNumId w:val="8"/>
  </w:num>
  <w:num w:numId="21">
    <w:abstractNumId w:val="7"/>
  </w:num>
  <w:num w:numId="22">
    <w:abstractNumId w:val="10"/>
  </w:num>
  <w:num w:numId="23">
    <w:abstractNumId w:val="18"/>
  </w:num>
  <w:num w:numId="24">
    <w:abstractNumId w:val="22"/>
  </w:num>
  <w:num w:numId="25">
    <w:abstractNumId w:val="28"/>
  </w:num>
  <w:num w:numId="26">
    <w:abstractNumId w:val="25"/>
  </w:num>
  <w:num w:numId="27">
    <w:abstractNumId w:val="12"/>
  </w:num>
  <w:num w:numId="28">
    <w:abstractNumId w:val="20"/>
  </w:num>
  <w:num w:numId="29">
    <w:abstractNumId w:val="9"/>
  </w:num>
  <w:num w:numId="30">
    <w:abstractNumId w:val="1"/>
  </w:num>
  <w:num w:numId="31">
    <w:abstractNumId w:val="1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FA"/>
    <w:rsid w:val="001767B3"/>
    <w:rsid w:val="00223854"/>
    <w:rsid w:val="002D1E67"/>
    <w:rsid w:val="004C1517"/>
    <w:rsid w:val="007B44FF"/>
    <w:rsid w:val="008E1C07"/>
    <w:rsid w:val="0091733B"/>
    <w:rsid w:val="00991796"/>
    <w:rsid w:val="009C4FFA"/>
    <w:rsid w:val="00AB1BA7"/>
    <w:rsid w:val="00BD6596"/>
    <w:rsid w:val="00C840F0"/>
    <w:rsid w:val="00D579BF"/>
    <w:rsid w:val="00D655BF"/>
    <w:rsid w:val="00E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4CBE852-B1A0-4FED-AF67-D5E81A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FA"/>
    <w:pPr>
      <w:jc w:val="both"/>
    </w:pPr>
    <w:rPr>
      <w:rFonts w:ascii="Cambria" w:eastAsia="Calibri" w:hAnsi="Cambria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4FFA"/>
    <w:pPr>
      <w:jc w:val="center"/>
      <w:outlineLvl w:val="0"/>
    </w:pPr>
    <w:rPr>
      <w:b/>
      <w:caps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9C4FFA"/>
    <w:pPr>
      <w:numPr>
        <w:numId w:val="3"/>
      </w:numPr>
      <w:spacing w:before="240" w:after="160"/>
      <w:outlineLvl w:val="1"/>
    </w:pPr>
    <w:rPr>
      <w:rFonts w:ascii="Cambria" w:eastAsiaTheme="minorEastAsia" w:hAnsi="Cambria"/>
      <w:b/>
      <w:spacing w:val="15"/>
      <w:sz w:val="24"/>
      <w:szCs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4FFA"/>
    <w:pPr>
      <w:numPr>
        <w:ilvl w:val="1"/>
      </w:numPr>
      <w:outlineLvl w:val="2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4F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4FFA"/>
    <w:rPr>
      <w:rFonts w:ascii="Cambria" w:eastAsia="Calibri" w:hAnsi="Cambria" w:cs="Times New Roman"/>
      <w:b/>
      <w:cap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C4FFA"/>
    <w:rPr>
      <w:rFonts w:ascii="Cambria" w:eastAsiaTheme="minorEastAsia" w:hAnsi="Cambria"/>
      <w:b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9C4FFA"/>
    <w:rPr>
      <w:rFonts w:ascii="Cambria" w:eastAsiaTheme="minorEastAsia" w:hAnsi="Cambria"/>
      <w:b/>
      <w:spacing w:val="1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C4F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En-tte">
    <w:name w:val="header"/>
    <w:basedOn w:val="Normal"/>
    <w:link w:val="En-tteCar"/>
    <w:uiPriority w:val="99"/>
    <w:unhideWhenUsed/>
    <w:rsid w:val="009C4F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4FFA"/>
    <w:rPr>
      <w:rFonts w:ascii="Cambria" w:eastAsia="Calibri" w:hAnsi="Cambria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C4F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4FFA"/>
    <w:rPr>
      <w:rFonts w:ascii="Cambria" w:eastAsia="Calibri" w:hAnsi="Cambria" w:cs="Times New Roman"/>
      <w:sz w:val="24"/>
    </w:rPr>
  </w:style>
  <w:style w:type="paragraph" w:styleId="Paragraphedeliste">
    <w:name w:val="List Paragraph"/>
    <w:basedOn w:val="Normal"/>
    <w:uiPriority w:val="34"/>
    <w:qFormat/>
    <w:rsid w:val="009C4FFA"/>
    <w:pPr>
      <w:spacing w:line="276" w:lineRule="auto"/>
      <w:ind w:left="720"/>
      <w:contextualSpacing/>
    </w:pPr>
    <w:rPr>
      <w:rFonts w:ascii="Trebuchet MS" w:eastAsia="MS Mincho" w:hAnsi="Trebuchet MS" w:cs="Arial"/>
      <w:snapToGrid w:val="0"/>
      <w:color w:val="808080" w:themeColor="background1" w:themeShade="80"/>
      <w:sz w:val="20"/>
      <w:lang w:val="fr-FR" w:eastAsia="fr-FR"/>
    </w:rPr>
  </w:style>
  <w:style w:type="table" w:styleId="Grilledutableau">
    <w:name w:val="Table Grid"/>
    <w:basedOn w:val="TableauNormal"/>
    <w:uiPriority w:val="59"/>
    <w:rsid w:val="009C4FFA"/>
    <w:rPr>
      <w:rFonts w:ascii="Trebuchet MS" w:eastAsiaTheme="minorEastAsia" w:hAnsi="Trebuchet MS" w:cs="Arial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C4F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4F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4FFA"/>
    <w:rPr>
      <w:rFonts w:ascii="Cambria" w:eastAsia="Calibri" w:hAnsi="Cambri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F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FFA"/>
    <w:rPr>
      <w:rFonts w:ascii="Cambria" w:eastAsia="Calibri" w:hAnsi="Cambria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F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FF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C4FFA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4FFA"/>
    <w:pPr>
      <w:numPr>
        <w:numId w:val="4"/>
      </w:numPr>
      <w:spacing w:after="160"/>
    </w:pPr>
    <w:rPr>
      <w:rFonts w:eastAsiaTheme="minorEastAsia" w:cstheme="minorBidi"/>
      <w:b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4FFA"/>
    <w:rPr>
      <w:rFonts w:ascii="Cambria" w:eastAsiaTheme="minorEastAsia" w:hAnsi="Cambria"/>
      <w:b/>
      <w:spacing w:val="15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4FF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C4FFA"/>
    <w:pPr>
      <w:tabs>
        <w:tab w:val="right" w:leader="dot" w:pos="9214"/>
      </w:tabs>
      <w:spacing w:after="100"/>
    </w:pPr>
    <w:rPr>
      <w:small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C4FFA"/>
    <w:pPr>
      <w:tabs>
        <w:tab w:val="left" w:pos="660"/>
        <w:tab w:val="right" w:leader="dot" w:pos="9356"/>
      </w:tabs>
      <w:spacing w:after="100"/>
      <w:ind w:left="240"/>
    </w:pPr>
  </w:style>
  <w:style w:type="paragraph" w:styleId="Notedebasdepage">
    <w:name w:val="footnote text"/>
    <w:basedOn w:val="Normal"/>
    <w:link w:val="NotedebasdepageCar"/>
    <w:uiPriority w:val="99"/>
    <w:unhideWhenUsed/>
    <w:rsid w:val="009C4FF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C4FFA"/>
    <w:rPr>
      <w:rFonts w:ascii="Cambria" w:eastAsia="Calibri" w:hAnsi="Cambri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9C4FF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C4FFA"/>
    <w:pPr>
      <w:widowControl w:val="0"/>
    </w:pPr>
    <w:rPr>
      <w:rFonts w:asciiTheme="minorHAnsi" w:eastAsiaTheme="minorHAnsi" w:hAnsiTheme="minorHAnsi" w:cstheme="minorBidi"/>
      <w:sz w:val="22"/>
    </w:rPr>
  </w:style>
  <w:style w:type="paragraph" w:styleId="Corpsdetexte">
    <w:name w:val="Body Text"/>
    <w:basedOn w:val="Normal"/>
    <w:link w:val="CorpsdetexteCar"/>
    <w:uiPriority w:val="1"/>
    <w:qFormat/>
    <w:rsid w:val="009C4FFA"/>
    <w:pPr>
      <w:widowControl w:val="0"/>
      <w:ind w:left="1279" w:hanging="346"/>
    </w:pPr>
    <w:rPr>
      <w:rFonts w:ascii="Calibri" w:hAnsi="Calibri" w:cstheme="minorBidi"/>
      <w:sz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9C4FFA"/>
    <w:rPr>
      <w:rFonts w:ascii="Calibri" w:eastAsia="Calibri" w:hAnsi="Calibri"/>
    </w:rPr>
  </w:style>
  <w:style w:type="paragraph" w:styleId="Titre">
    <w:name w:val="Title"/>
    <w:basedOn w:val="Normal"/>
    <w:next w:val="Normal"/>
    <w:link w:val="TitreCar"/>
    <w:uiPriority w:val="10"/>
    <w:qFormat/>
    <w:rsid w:val="009C4FFA"/>
    <w:pPr>
      <w:spacing w:after="160" w:line="259" w:lineRule="auto"/>
      <w:contextualSpacing/>
    </w:pPr>
    <w:rPr>
      <w:rFonts w:ascii="Avenir Book" w:eastAsiaTheme="majorEastAsia" w:hAnsi="Avenir Book" w:cstheme="minorBidi"/>
      <w:color w:val="00B0F0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9C4FFA"/>
    <w:rPr>
      <w:rFonts w:ascii="Avenir Book" w:eastAsiaTheme="majorEastAsia" w:hAnsi="Avenir Book"/>
      <w:color w:val="00B0F0"/>
      <w:spacing w:val="-10"/>
      <w:kern w:val="28"/>
      <w:sz w:val="56"/>
      <w:szCs w:val="56"/>
      <w:lang w:val="fr-FR"/>
    </w:rPr>
  </w:style>
  <w:style w:type="paragraph" w:styleId="Sansinterligne">
    <w:name w:val="No Spacing"/>
    <w:uiPriority w:val="1"/>
    <w:qFormat/>
    <w:rsid w:val="009C4FFA"/>
    <w:rPr>
      <w:rFonts w:ascii="Avenir Book" w:hAnsi="Avenir Book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9C4FFA"/>
    <w:pPr>
      <w:spacing w:after="100"/>
      <w:ind w:left="480"/>
    </w:pPr>
  </w:style>
  <w:style w:type="character" w:styleId="Lienhypertextesuivivisit">
    <w:name w:val="FollowedHyperlink"/>
    <w:basedOn w:val="Policepardfaut"/>
    <w:uiPriority w:val="99"/>
    <w:semiHidden/>
    <w:unhideWhenUsed/>
    <w:rsid w:val="009C4FFA"/>
    <w:rPr>
      <w:color w:val="954F72" w:themeColor="followed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9C4FFA"/>
  </w:style>
  <w:style w:type="paragraph" w:customStyle="1" w:styleId="Pa15">
    <w:name w:val="Pa15"/>
    <w:basedOn w:val="Normal"/>
    <w:next w:val="Normal"/>
    <w:uiPriority w:val="99"/>
    <w:rsid w:val="009C4FFA"/>
    <w:pPr>
      <w:autoSpaceDE w:val="0"/>
      <w:autoSpaceDN w:val="0"/>
      <w:adjustRightInd w:val="0"/>
      <w:spacing w:line="241" w:lineRule="atLeast"/>
      <w:jc w:val="left"/>
    </w:pPr>
    <w:rPr>
      <w:rFonts w:ascii="Asap" w:eastAsia="Times New Roman" w:hAnsi="Asap" w:cstheme="minorBidi"/>
      <w:szCs w:val="24"/>
    </w:rPr>
  </w:style>
  <w:style w:type="paragraph" w:customStyle="1" w:styleId="Default">
    <w:name w:val="Default"/>
    <w:rsid w:val="009C4FF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12">
    <w:name w:val="A12"/>
    <w:uiPriority w:val="99"/>
    <w:rsid w:val="009C4FFA"/>
    <w:rPr>
      <w:rFonts w:ascii="Asap" w:hAnsi="Asap" w:cs="Asap" w:hint="default"/>
      <w:color w:val="000000"/>
      <w:sz w:val="14"/>
      <w:szCs w:val="14"/>
    </w:rPr>
  </w:style>
  <w:style w:type="paragraph" w:styleId="TM4">
    <w:name w:val="toc 4"/>
    <w:basedOn w:val="Normal"/>
    <w:next w:val="Normal"/>
    <w:autoRedefine/>
    <w:uiPriority w:val="39"/>
    <w:unhideWhenUsed/>
    <w:rsid w:val="009C4FFA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lang w:eastAsia="fr-BE"/>
    </w:rPr>
  </w:style>
  <w:style w:type="paragraph" w:styleId="TM5">
    <w:name w:val="toc 5"/>
    <w:basedOn w:val="Normal"/>
    <w:next w:val="Normal"/>
    <w:autoRedefine/>
    <w:uiPriority w:val="39"/>
    <w:unhideWhenUsed/>
    <w:rsid w:val="009C4FFA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lang w:eastAsia="fr-BE"/>
    </w:rPr>
  </w:style>
  <w:style w:type="paragraph" w:styleId="TM6">
    <w:name w:val="toc 6"/>
    <w:basedOn w:val="Normal"/>
    <w:next w:val="Normal"/>
    <w:autoRedefine/>
    <w:uiPriority w:val="39"/>
    <w:unhideWhenUsed/>
    <w:rsid w:val="009C4FFA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9C4FFA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9C4FFA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9C4FFA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orttic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ips.b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ips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FE61-0E64-4EF4-803F-1E47FEBB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CAIPS</dc:creator>
  <cp:keywords/>
  <dc:description/>
  <cp:lastModifiedBy>CAIPS</cp:lastModifiedBy>
  <cp:revision>4</cp:revision>
  <dcterms:created xsi:type="dcterms:W3CDTF">2020-03-12T14:05:00Z</dcterms:created>
  <dcterms:modified xsi:type="dcterms:W3CDTF">2020-03-12T14:21:00Z</dcterms:modified>
</cp:coreProperties>
</file>